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7657A" w14:textId="77777777" w:rsidR="00BF080C" w:rsidRDefault="00BF080C">
      <w:pPr>
        <w:spacing w:after="0"/>
        <w:ind w:left="-451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895" w:type="dxa"/>
        <w:tblInd w:w="-451" w:type="dxa"/>
        <w:tblCellMar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3548"/>
        <w:gridCol w:w="6347"/>
      </w:tblGrid>
      <w:tr w:rsidR="00BF080C" w14:paraId="79292B69" w14:textId="77777777">
        <w:trPr>
          <w:trHeight w:val="76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E763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BİRİM ADI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BAB9" w14:textId="77777777" w:rsidR="00BF080C" w:rsidRDefault="00BF080C">
            <w:pPr>
              <w:ind w:lef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DEVREKÂNİ TOBB MYO  </w:t>
            </w:r>
          </w:p>
        </w:tc>
      </w:tr>
      <w:tr w:rsidR="00BF080C" w14:paraId="02014DC1" w14:textId="77777777">
        <w:trPr>
          <w:trHeight w:val="763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3640A" w14:textId="77777777" w:rsidR="00BF080C" w:rsidRDefault="00BF080C">
            <w:pPr>
              <w:spacing w:after="2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TAKİP FORMUNUN </w:t>
            </w:r>
          </w:p>
          <w:p w14:paraId="54D1A813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HAZIRLANDIĞI TARİH </w:t>
            </w:r>
          </w:p>
        </w:tc>
        <w:tc>
          <w:tcPr>
            <w:tcW w:w="6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D5F2" w14:textId="4B81B525" w:rsidR="00BF080C" w:rsidRDefault="005C355F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31.12.</w:t>
            </w:r>
            <w:r w:rsidR="00BF080C">
              <w:rPr>
                <w:rFonts w:ascii="Times New Roman" w:eastAsia="Times New Roman" w:hAnsi="Times New Roman" w:cs="Times New Roman"/>
                <w:b/>
                <w:sz w:val="24"/>
              </w:rPr>
              <w:t>2024</w:t>
            </w:r>
            <w:r w:rsidR="00BF0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710985E" w14:textId="77777777" w:rsidR="00BF080C" w:rsidRDefault="00BF080C">
      <w:pPr>
        <w:spacing w:after="0"/>
        <w:ind w:left="-24" w:right="89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29" w:type="dxa"/>
        <w:tblInd w:w="-451" w:type="dxa"/>
        <w:tblCellMar>
          <w:top w:w="1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987"/>
        <w:gridCol w:w="1546"/>
        <w:gridCol w:w="2708"/>
        <w:gridCol w:w="1700"/>
        <w:gridCol w:w="1988"/>
      </w:tblGrid>
      <w:tr w:rsidR="00BF080C" w14:paraId="79FA9DFC" w14:textId="77777777">
        <w:trPr>
          <w:trHeight w:val="1025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0AEB" w14:textId="77777777" w:rsidR="00BF080C" w:rsidRDefault="00BF080C">
            <w:pPr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PROSES NO/AD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9AFC2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FAALİYET NO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85A4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İZLEME KRİTERİ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BA80D" w14:textId="77777777" w:rsidR="00BF080C" w:rsidRDefault="00BF080C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SONUÇ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C57F" w14:textId="77777777" w:rsidR="00BF080C" w:rsidRDefault="00BF080C">
            <w:pPr>
              <w:spacing w:after="25"/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NOTLAR/ </w:t>
            </w:r>
          </w:p>
          <w:p w14:paraId="6417A3F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AÇIKLAMA </w:t>
            </w:r>
          </w:p>
        </w:tc>
      </w:tr>
      <w:tr w:rsidR="00BF080C" w14:paraId="783A13A3" w14:textId="77777777">
        <w:trPr>
          <w:trHeight w:val="29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C988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1.1 Eğitim </w:t>
            </w:r>
          </w:p>
          <w:p w14:paraId="73BF18FB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052E4654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C2C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F1.1.1 Yeni </w:t>
            </w:r>
          </w:p>
          <w:p w14:paraId="2AD94A53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Eğitim </w:t>
            </w:r>
          </w:p>
          <w:p w14:paraId="6D05198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>Programının/</w:t>
            </w:r>
          </w:p>
          <w:p w14:paraId="77B260C2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Bölümün Planlanması ve Program </w:t>
            </w:r>
          </w:p>
          <w:p w14:paraId="1136DC34" w14:textId="77777777" w:rsidR="00BF080C" w:rsidRDefault="00BF080C">
            <w:pPr>
              <w:spacing w:after="45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Açma Dosyasının </w:t>
            </w:r>
          </w:p>
          <w:p w14:paraId="00AA75C2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Hazırlanması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562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Paydaş görüşü alınmayan program/bölüm başvuru dosyası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560F" w14:textId="77777777" w:rsidR="00BF080C" w:rsidRDefault="00BF0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69C3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açma başvurusu yapılmadı </w:t>
            </w:r>
          </w:p>
        </w:tc>
      </w:tr>
      <w:tr w:rsidR="00BF080C" w14:paraId="5E61C587" w14:textId="77777777">
        <w:trPr>
          <w:trHeight w:val="415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3E16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1.1 Eğitim </w:t>
            </w:r>
          </w:p>
          <w:p w14:paraId="752AC527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04DA7058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872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F1.1.2 </w:t>
            </w:r>
          </w:p>
          <w:p w14:paraId="6D91E34B" w14:textId="77777777" w:rsidR="00BF080C" w:rsidRDefault="00BF080C">
            <w:pPr>
              <w:spacing w:after="44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Değerlendir me ve Onay </w:t>
            </w:r>
          </w:p>
          <w:p w14:paraId="10C9A551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7CBA6" w14:textId="77777777" w:rsidR="00BF080C" w:rsidRDefault="00BF080C">
            <w:pPr>
              <w:spacing w:line="238" w:lineRule="auto"/>
              <w:ind w:left="2"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KG567 Olgunlaşmamış başvuru dosyası sebebiyle (öğretim elemanı, fiziksel altyapı yetersizliği vb.) eğitim komisyonu tarafından birimlere geri gönderilen </w:t>
            </w:r>
          </w:p>
          <w:p w14:paraId="4BAC7420" w14:textId="77777777" w:rsidR="00BF080C" w:rsidRDefault="00BF080C">
            <w:pPr>
              <w:spacing w:after="18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program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açma başvurusu </w:t>
            </w:r>
          </w:p>
          <w:p w14:paraId="31EFBAC7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sayısı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DD4540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KG568 YÖK tarafından kabul edilmeyen program açma başvurusu sayısının toplam YÖK’e program açma başvuru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83BD" w14:textId="77777777" w:rsidR="00BF080C" w:rsidRDefault="00BF0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8BB2F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Program açma başvurusu yapılmadı </w:t>
            </w:r>
          </w:p>
        </w:tc>
      </w:tr>
      <w:tr w:rsidR="00BF080C" w14:paraId="2E9C2152" w14:textId="77777777">
        <w:trPr>
          <w:trHeight w:val="194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3A282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1.1 Eğitim </w:t>
            </w:r>
          </w:p>
          <w:p w14:paraId="22DE4698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4447083D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EFE3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F1.1.3 Bölüm Program/Böl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üm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E6CE9A" w14:textId="77777777" w:rsidR="00BF080C" w:rsidRDefault="00BF080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Akreditasyon </w:t>
            </w:r>
          </w:p>
          <w:p w14:paraId="2090BC9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D41B" w14:textId="77777777" w:rsidR="00BF080C" w:rsidRDefault="00BF080C">
            <w:pPr>
              <w:ind w:left="2" w:right="9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Akredite olan program sayısının toplam program sayısına oranı Akredite olamayan program sayısının toplam akreditasyon başvuru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8F52F" w14:textId="77777777" w:rsidR="00BF080C" w:rsidRDefault="00BF080C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0323" w14:textId="77777777" w:rsidR="00BF080C" w:rsidRDefault="00BF080C">
            <w:pPr>
              <w:ind w:left="2" w:righ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Başvuru yapılmadı </w:t>
            </w:r>
          </w:p>
        </w:tc>
      </w:tr>
    </w:tbl>
    <w:p w14:paraId="36B704D5" w14:textId="77777777" w:rsidR="00BF080C" w:rsidRDefault="00BF080C">
      <w:pPr>
        <w:spacing w:after="0"/>
        <w:ind w:left="-451"/>
        <w:jc w:val="both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9929" w:type="dxa"/>
        <w:tblInd w:w="-451" w:type="dxa"/>
        <w:tblCellMar>
          <w:top w:w="14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987"/>
        <w:gridCol w:w="1546"/>
        <w:gridCol w:w="2708"/>
        <w:gridCol w:w="1700"/>
        <w:gridCol w:w="1988"/>
      </w:tblGrid>
      <w:tr w:rsidR="00BF080C" w14:paraId="4C438765" w14:textId="77777777">
        <w:trPr>
          <w:trHeight w:val="3601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2224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PRS 1.1 Eğitim </w:t>
            </w:r>
          </w:p>
          <w:p w14:paraId="2BC792D9" w14:textId="77777777" w:rsidR="00BF080C" w:rsidRDefault="00BF080C">
            <w:pPr>
              <w:spacing w:after="19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Planlama </w:t>
            </w:r>
          </w:p>
          <w:p w14:paraId="22596B85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9B3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F1.1.4 </w:t>
            </w:r>
          </w:p>
          <w:p w14:paraId="23166FC5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Kariyer </w:t>
            </w:r>
          </w:p>
          <w:p w14:paraId="2ECA8EAA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Hizmetleri </w:t>
            </w:r>
          </w:p>
          <w:p w14:paraId="2BCFEF25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161AAF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 ve staj </w:t>
            </w:r>
          </w:p>
          <w:p w14:paraId="620A86E9" w14:textId="77777777" w:rsidR="00BF080C" w:rsidRDefault="00BF080C">
            <w:pPr>
              <w:spacing w:after="20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duyuru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E68298" w14:textId="77777777" w:rsidR="00BF080C" w:rsidRDefault="00BF080C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işlemleri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2CD4EA" w14:textId="77777777" w:rsidR="00BF080C" w:rsidRDefault="00BF080C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EAB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Kariyer Merkezi çalışmaları kapsamında öğrenci ve mezunlara yönelik gerçekleştirilen faaliyet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B39E" w14:textId="77777777" w:rsidR="00BF080C" w:rsidRDefault="00BF080C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Mezun öğrenci olmadığı için gerçekleştirile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memiştir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1B1C8A45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F132B0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Staj dönemi içerisinde 54 öğrenci ulusal staj programı ve özel staj programlarına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yönlendirilmişl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erdir.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5791" w14:textId="77777777" w:rsidR="00BF080C" w:rsidRDefault="00BF080C">
            <w:pPr>
              <w:spacing w:line="24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Bu yıl verilecek olan mezunlar ile bu süreç takip edilecektir. </w:t>
            </w:r>
          </w:p>
          <w:p w14:paraId="1656100C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EB262F0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8A9570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Staj bitiminde staj </w:t>
            </w:r>
          </w:p>
          <w:p w14:paraId="0B93B418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dosyaları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staj </w:t>
            </w:r>
          </w:p>
          <w:p w14:paraId="3C70BE5B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komisyonu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tarafından incelenecektir. </w:t>
            </w:r>
          </w:p>
        </w:tc>
      </w:tr>
      <w:tr w:rsidR="00BF080C" w14:paraId="1594FC79" w14:textId="77777777">
        <w:trPr>
          <w:trHeight w:val="221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DFB77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0E94F2E7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03374643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309C" w14:textId="77EA12B7" w:rsidR="00BF080C" w:rsidRDefault="00BF080C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F1.2.1 Eğitim</w:t>
            </w:r>
            <w:r w:rsidR="00753104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6248BA52" w14:textId="77777777" w:rsidR="00BF080C" w:rsidRDefault="00BF080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Hazırlık </w:t>
            </w:r>
          </w:p>
          <w:p w14:paraId="1B20D10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0C3D3" w14:textId="77777777" w:rsidR="00BF080C" w:rsidRDefault="00BF080C">
            <w:pPr>
              <w:spacing w:line="278" w:lineRule="auto"/>
              <w:ind w:left="2"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yapılan ders intibak işlemi sayısı </w:t>
            </w:r>
          </w:p>
          <w:p w14:paraId="19656945" w14:textId="77777777" w:rsidR="00BF080C" w:rsidRDefault="00BF080C">
            <w:pPr>
              <w:spacing w:line="252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ÜBYS/Bologna ’ye aktarılmamış güncellenen ders içeriklerinin sayısı Program kazanımları ile </w:t>
            </w:r>
          </w:p>
          <w:p w14:paraId="628439F5" w14:textId="77777777" w:rsidR="00BF080C" w:rsidRDefault="00BF080C">
            <w:pPr>
              <w:spacing w:after="21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uyumlaştırılmamış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ders </w:t>
            </w:r>
          </w:p>
          <w:p w14:paraId="05B04732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çıktıları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7FED0" w14:textId="77777777" w:rsidR="00BF080C" w:rsidRDefault="00BF080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74D81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47731DA1" w14:textId="77777777">
        <w:trPr>
          <w:trHeight w:val="3046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60B0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7CD7F249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0376DD20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8D2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F1.2.2 </w:t>
            </w:r>
          </w:p>
          <w:p w14:paraId="6377F97F" w14:textId="77777777" w:rsidR="00BF080C" w:rsidRDefault="00BF080C">
            <w:pPr>
              <w:spacing w:after="2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Derslerin </w:t>
            </w:r>
          </w:p>
          <w:p w14:paraId="0CAB7999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Yürütülmesi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4A1C0" w14:textId="77777777" w:rsidR="00BF080C" w:rsidRDefault="00BF080C">
            <w:pPr>
              <w:spacing w:line="27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Sisteme materyal yüklenmeyen ders sayısı </w:t>
            </w:r>
          </w:p>
          <w:p w14:paraId="149DFAF3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BB0F899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DC187" w14:textId="77777777" w:rsidR="00BF080C" w:rsidRDefault="00BF080C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361782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İşyeri eğitimi yapan öğrenci sayısının işyerinde eğitime başvuran öğrenci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0AA4B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Sisteme yüklenmeyen </w:t>
            </w:r>
          </w:p>
          <w:p w14:paraId="5B01F7CE" w14:textId="77777777" w:rsidR="00BF080C" w:rsidRDefault="00BF080C">
            <w:pPr>
              <w:spacing w:line="25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materyal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bulunmamakta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dır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14:paraId="758C7DB6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BFB431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İşyeri eğitimi yoktur, öğrenciler zorunlu staj yapmaktadır.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860E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Sonuç ÜBYS ve </w:t>
            </w:r>
          </w:p>
          <w:p w14:paraId="09D3A127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KUZEM sistemi </w:t>
            </w:r>
          </w:p>
          <w:p w14:paraId="16DA1562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üzerinden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takip edilmektedir. </w:t>
            </w:r>
          </w:p>
        </w:tc>
      </w:tr>
      <w:tr w:rsidR="00BF080C" w14:paraId="52A2E0D5" w14:textId="77777777">
        <w:trPr>
          <w:trHeight w:val="139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78D7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2BDC914B" w14:textId="77777777" w:rsidR="00BF080C" w:rsidRDefault="00BF080C">
            <w:pPr>
              <w:spacing w:after="22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47BEC522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8FDA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F1.2.3. Ders </w:t>
            </w:r>
          </w:p>
          <w:p w14:paraId="43A48A9E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Ölçme ve Değerlendir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melerin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Yapılması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A2F2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Düzeltilen not sayısının toplam not itiraz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E5B1" w14:textId="77777777" w:rsidR="00BF080C" w:rsidRDefault="00BF080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7F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3CB50FE7" w14:textId="77777777">
        <w:trPr>
          <w:trHeight w:val="1942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3960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1.2/Eğitim </w:t>
            </w:r>
          </w:p>
          <w:p w14:paraId="63DDE43A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Öğretim </w:t>
            </w:r>
          </w:p>
          <w:p w14:paraId="5289626E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Uygulama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FC3C" w14:textId="77777777" w:rsidR="00BF080C" w:rsidRDefault="00BF080C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F1.2.6 Eğitimde </w:t>
            </w:r>
          </w:p>
          <w:p w14:paraId="2A8687AE" w14:textId="77777777" w:rsidR="00BF080C" w:rsidRDefault="00BF080C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Revizyon </w:t>
            </w:r>
          </w:p>
          <w:p w14:paraId="060FD7AF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İşlemleri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144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Paydaş görüşü alınmadan </w:t>
            </w:r>
          </w:p>
          <w:p w14:paraId="1E603751" w14:textId="77777777" w:rsidR="00BF080C" w:rsidRDefault="00BF080C">
            <w:pPr>
              <w:spacing w:after="18"/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güncellenen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program </w:t>
            </w:r>
          </w:p>
          <w:p w14:paraId="6C36E442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sayısı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0DF9CE8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61E24BC" w14:textId="0F9F4D84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03E1" w14:textId="1B5F2ED3" w:rsidR="00BF080C" w:rsidRDefault="00866C72" w:rsidP="005C355F">
            <w:pPr>
              <w:ind w:right="49"/>
            </w:pPr>
            <w: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5C8CD" w14:textId="317E7D91" w:rsidR="00BF080C" w:rsidRDefault="005C355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BF080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66C72">
              <w:rPr>
                <w:rFonts w:ascii="Times New Roman" w:eastAsia="Times New Roman" w:hAnsi="Times New Roman" w:cs="Times New Roman"/>
                <w:sz w:val="24"/>
              </w:rPr>
              <w:t xml:space="preserve">Paydaş görüşü alınmıştır. </w:t>
            </w:r>
          </w:p>
        </w:tc>
      </w:tr>
    </w:tbl>
    <w:p w14:paraId="092FE9F0" w14:textId="77777777" w:rsidR="00BF080C" w:rsidRDefault="00BF080C">
      <w:pPr>
        <w:spacing w:after="0"/>
        <w:ind w:left="-451"/>
      </w:pPr>
      <w:r>
        <w:rPr>
          <w:rFonts w:ascii="Calibri" w:eastAsia="Calibri" w:hAnsi="Calibri" w:cs="Calibri"/>
        </w:rPr>
        <w:lastRenderedPageBreak/>
        <w:t xml:space="preserve"> </w:t>
      </w:r>
    </w:p>
    <w:tbl>
      <w:tblPr>
        <w:tblStyle w:val="TableGrid"/>
        <w:tblW w:w="9929" w:type="dxa"/>
        <w:tblInd w:w="-451" w:type="dxa"/>
        <w:tblCellMar>
          <w:top w:w="14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1866"/>
        <w:gridCol w:w="1503"/>
        <w:gridCol w:w="2614"/>
        <w:gridCol w:w="1691"/>
        <w:gridCol w:w="2255"/>
      </w:tblGrid>
      <w:tr w:rsidR="00BF080C" w14:paraId="4308DF4B" w14:textId="77777777" w:rsidTr="004A4536">
        <w:trPr>
          <w:trHeight w:val="3601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4793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1.3 Öğrenci </w:t>
            </w:r>
          </w:p>
          <w:p w14:paraId="207C8C66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EF28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F1.3.5 Not </w:t>
            </w:r>
          </w:p>
          <w:p w14:paraId="083DC407" w14:textId="77777777" w:rsidR="00BF080C" w:rsidRDefault="00BF080C"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girişi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(tek ders, yabancı dil muafiyet, not düzeltme, not bildirimi, muafiyet notları, ek sınav not bildirimi) işlemleri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5E2A3" w14:textId="77777777" w:rsidR="00BF080C" w:rsidRDefault="00BF080C">
            <w:pPr>
              <w:spacing w:after="45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Not bildirim ve düzeltme formlarının sisteme </w:t>
            </w:r>
          </w:p>
          <w:p w14:paraId="4524537E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işlenme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süresi </w:t>
            </w:r>
          </w:p>
          <w:p w14:paraId="1DA3DF2B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B538A8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D4B5C2C" w14:textId="77777777" w:rsidR="00BF080C" w:rsidRDefault="00BF080C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not girişi için yapılan düzeltici işlem sayısı </w:t>
            </w:r>
          </w:p>
          <w:p w14:paraId="7F1BE756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86C90C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DBC67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Sisteme girilen not bildirim ve düzeltme formu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9E633" w14:textId="77777777" w:rsidR="00BF080C" w:rsidRDefault="00BF080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10EFD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20F126C7" w14:textId="77777777" w:rsidTr="004A4536">
        <w:trPr>
          <w:trHeight w:val="2770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2DA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1.3 Öğrenci </w:t>
            </w:r>
          </w:p>
          <w:p w14:paraId="1724E089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AB5A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F1.3.6 Mezuniyet, diploma, diploma eki işlemleri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5C0" w14:textId="77777777" w:rsidR="00BF080C" w:rsidRDefault="00BF080C">
            <w:pPr>
              <w:spacing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Hatalı basılan diploma sayısı </w:t>
            </w:r>
          </w:p>
          <w:p w14:paraId="1A85E2E9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D5EB760" w14:textId="77777777" w:rsidR="00BF080C" w:rsidRDefault="00BF080C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AD903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Tescile gönderilen hatalı  </w:t>
            </w:r>
          </w:p>
          <w:p w14:paraId="7E82DD4E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Diploma sayısı </w:t>
            </w:r>
          </w:p>
          <w:p w14:paraId="7D70EA2D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FD4AF77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5C5075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Verilen hatalı transkript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6574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Mezun öğrenci olmadığı için bu süreç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şuan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için gerçekleştirile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memiştir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01E3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takip edilmektedir. </w:t>
            </w:r>
          </w:p>
        </w:tc>
      </w:tr>
      <w:tr w:rsidR="00BF080C" w14:paraId="7C3586D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5471" w14:textId="77777777" w:rsidR="00BF080C" w:rsidRDefault="00BF080C">
            <w:pPr>
              <w:spacing w:after="21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1.3 Öğrenci </w:t>
            </w:r>
          </w:p>
          <w:p w14:paraId="09D95D14" w14:textId="77777777" w:rsidR="00BF080C" w:rsidRDefault="00BF080C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İşleri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7C90" w14:textId="77777777" w:rsidR="00BF080C" w:rsidRDefault="00BF080C">
            <w:r>
              <w:rPr>
                <w:rFonts w:ascii="Times New Roman" w:eastAsia="Times New Roman" w:hAnsi="Times New Roman" w:cs="Times New Roman"/>
                <w:sz w:val="24"/>
              </w:rPr>
              <w:t xml:space="preserve">F1.3.11 Ders kayıt işlemleri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9845" w14:textId="77777777" w:rsidR="00BF080C" w:rsidRDefault="00BF080C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 değişikliğinde hatalı </w:t>
            </w:r>
          </w:p>
          <w:p w14:paraId="23CD87EE" w14:textId="77777777" w:rsidR="00BF080C" w:rsidRDefault="00BF080C">
            <w:pPr>
              <w:ind w:left="2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eşleştirilen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ders sayısı </w:t>
            </w:r>
          </w:p>
          <w:p w14:paraId="1EE4686A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8671C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C73C14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Derse ait bilgilerin öğrenci bilgi sistemine hatalı işlenme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96DF" w14:textId="77777777" w:rsidR="00BF080C" w:rsidRDefault="00BF080C">
            <w:pPr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A70E" w14:textId="77777777" w:rsidR="00BF080C" w:rsidRDefault="00BF080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Süreç ÜBYS ders açma işlemeleri üzerinden takip edilmektedir. </w:t>
            </w:r>
          </w:p>
        </w:tc>
      </w:tr>
      <w:tr w:rsidR="00CE6913" w14:paraId="22A028DD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B231" w14:textId="2218D783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F199" w14:textId="1922C13E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F4.1.1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BA1CE" w14:textId="77777777" w:rsidR="00CE6913" w:rsidRDefault="00CE6913" w:rsidP="00CE6913">
            <w:pPr>
              <w:spacing w:line="246" w:lineRule="auto"/>
              <w:ind w:left="114" w:right="40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Satın alması gerçekleşen dosya sayısının satın alınmasına karar verilmiş (alıma çıkılmış) </w:t>
            </w:r>
          </w:p>
          <w:p w14:paraId="04A32E5D" w14:textId="6EAB3659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dosya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6469C" w14:textId="53784FAA" w:rsidR="00CE6913" w:rsidRDefault="00441117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8/8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6E9D" w14:textId="2C48BF89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2024 yılında</w:t>
            </w:r>
            <w:r w:rsidR="00441117">
              <w:rPr>
                <w:sz w:val="23"/>
                <w:szCs w:val="23"/>
              </w:rPr>
              <w:t xml:space="preserve"> planlanan bütün satın alımların tamamı gerçekleşmiştir. </w:t>
            </w:r>
            <w:r>
              <w:rPr>
                <w:sz w:val="23"/>
                <w:szCs w:val="23"/>
              </w:rPr>
              <w:t xml:space="preserve"> </w:t>
            </w:r>
          </w:p>
          <w:p w14:paraId="543F7CB6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46C35C16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511" w14:textId="2E10784F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E25E" w14:textId="655C3200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F4.1.2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1E25" w14:textId="3950DE5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Şikayet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itirazen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şikayetten dolayı değişiklik/düzeltme yapılan ihale sayısının toplam ihale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3DCB" w14:textId="7E87B96E" w:rsidR="00CE6913" w:rsidRDefault="00CE6913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DABE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Düzeltme yapılan ihale bulunmamaktadır. </w:t>
            </w:r>
          </w:p>
          <w:p w14:paraId="0141721C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239DE613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008E" w14:textId="48E43F9F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0DF2" w14:textId="1CF718F9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F4.1.3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DCE5" w14:textId="6E6F23C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Toplam ihale bedelinin toplam yaklaşık maliyete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312D" w14:textId="37E1A361" w:rsidR="00CE6913" w:rsidRDefault="00CE6913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221C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Doğrudan Temin Usulü ile gerçekleştirilen satın alma süreçleri için yaklaşık maliyet tablosu zorunlu olmadığı için </w:t>
            </w:r>
          </w:p>
          <w:p w14:paraId="752B9271" w14:textId="4ABC1CF6" w:rsidR="00CE6913" w:rsidRDefault="00C238BA" w:rsidP="00C238BA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hazırlanmamaktadır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</w:tr>
      <w:tr w:rsidR="00CE6913" w14:paraId="2EC9702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8EB5E" w14:textId="77699731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152" w14:textId="4E85BC4F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F4.1.4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2C4CC" w14:textId="38BD21AD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Şikayet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itirazen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şikayetten dolayı iptal edilen ihale sayısının toplam ihale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8DD1" w14:textId="276E1096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5E3E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38DE197E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A763" w14:textId="28DA2A3D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8267" w14:textId="7B95F0D9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F4.1.5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B84C" w14:textId="77777777" w:rsidR="00CE6913" w:rsidRDefault="00CE6913" w:rsidP="00CE6913">
            <w:pPr>
              <w:spacing w:line="238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Parasal limitler dâhilinde yapılan (4734 sayılı </w:t>
            </w:r>
          </w:p>
          <w:p w14:paraId="3F0B8E32" w14:textId="04C81C45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Kanunun 22/d (temsil ağırlama hariç) maddesi ile 21/f maddesi kapsamında) mal alımı tutarının toplam mal alımı tutarına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AF9C4" w14:textId="447F102D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4D67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gerçekleşen tüm satın alma işlemleri Parasal limitler dâhilinde (4734 sayılı Kanunun 22/d (temsil ağırlama hariç) maddesi ile 21/f maddesi kapsamında) yapılmıştır. </w:t>
            </w:r>
          </w:p>
          <w:p w14:paraId="722CB9BA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1B7B47E5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02905" w14:textId="54932E51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5A51" w14:textId="42459FFB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F4.1.5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42AF" w14:textId="77777777" w:rsidR="00CE6913" w:rsidRDefault="00CE6913" w:rsidP="00CE6913">
            <w:pPr>
              <w:spacing w:line="238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Parasal limitler dâhilinde yapılan (4734 sayılı </w:t>
            </w:r>
          </w:p>
          <w:p w14:paraId="4197EF38" w14:textId="77777777" w:rsidR="00CE6913" w:rsidRDefault="00CE6913" w:rsidP="00CE6913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Kanunun 22/d </w:t>
            </w:r>
          </w:p>
          <w:p w14:paraId="61AFA36D" w14:textId="7CC1014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temsil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ağırlama hariç) maddesi ile 21/f maddesi kapsamında) hizmet alımı tutarının toplam hizmet alımı tutarına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D69CF" w14:textId="599C6557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70A75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gerçekleşen tüm hizmet alımı işlemleri Parasal limitler dâhilinde (4734 sayılı Kanunun 22/d (temsil ağırlama hariç) maddesi ile 21/f maddesi kapsamında) yapılmıştır. </w:t>
            </w:r>
          </w:p>
          <w:p w14:paraId="4571028A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27931F6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15C4" w14:textId="16549BEF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CAC2" w14:textId="6E4708A1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F4.1.5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5278" w14:textId="77777777" w:rsidR="00CE6913" w:rsidRDefault="00CE6913" w:rsidP="00CE6913">
            <w:pPr>
              <w:spacing w:after="1" w:line="237" w:lineRule="auto"/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Parasal limitler dahilinde yapılan (4734 sayılı </w:t>
            </w:r>
          </w:p>
          <w:p w14:paraId="0EA888CF" w14:textId="77777777" w:rsidR="00CE6913" w:rsidRDefault="00CE6913" w:rsidP="00CE6913">
            <w:pPr>
              <w:ind w:left="1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Kanunun 22/d </w:t>
            </w:r>
          </w:p>
          <w:p w14:paraId="5175440D" w14:textId="72951E0D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temsil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ağırlama hariç) maddesi ile 21/f maddesi kapsamında) yapım işi tutarının toplam yapım işi tutarına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7CD1" w14:textId="5FE89006" w:rsidR="00CE6913" w:rsidRDefault="00753104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AF6B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yılında yapım işi gerçekleştirilmemiştir. </w:t>
            </w:r>
          </w:p>
          <w:p w14:paraId="65812C73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7B1ED0E7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B686" w14:textId="46EEE189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BFEA8" w14:textId="3622F416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F4.1.6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553E9" w14:textId="5DAEC30B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Süresinde kapanmayan avans/kredi sayısının toplam avans/kredi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0C9B" w14:textId="46D25FE7" w:rsidR="00CE6913" w:rsidRDefault="00C238BA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106F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Süresinde kapanmayan avans/kredi bulunmamaktadır. </w:t>
            </w:r>
          </w:p>
          <w:p w14:paraId="0B6D4C8F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06C1394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372F" w14:textId="554F2A12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C670" w14:textId="75FAC389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F4.1.7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1A7" w14:textId="147D739C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Feshedilen sözleşme sayısının toplam sözleşme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A7AC7" w14:textId="536E3ACB" w:rsidR="00CE6913" w:rsidRDefault="00C238BA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29FF2" w14:textId="77777777" w:rsidR="00C238BA" w:rsidRDefault="00C238BA" w:rsidP="00C238B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 içerisinde feshedilen sözleşme bulunmamaktadır. </w:t>
            </w:r>
          </w:p>
          <w:p w14:paraId="72C4E63A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E6913" w14:paraId="640DAB90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D19" w14:textId="590DE48E" w:rsidR="00CE6913" w:rsidRDefault="00CE6913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PRS 4.1. Satın Alma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AB39" w14:textId="302C4CEA" w:rsidR="00CE6913" w:rsidRDefault="00CE6913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F4.1.7.8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5398" w14:textId="2BC8EFC1" w:rsidR="00CE6913" w:rsidRDefault="00CE6913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Birim ambarında mevcut olan taşınırlara (tüketim malzemesi) ilişkin onaylanmış talebin ortalama karşılanma süresi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F4DBA" w14:textId="77777777" w:rsidR="00C238BA" w:rsidRDefault="00C238BA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iş günü </w:t>
            </w:r>
          </w:p>
          <w:p w14:paraId="3FA8B64D" w14:textId="77777777" w:rsidR="00CE6913" w:rsidRDefault="00CE6913" w:rsidP="00CE6913">
            <w:pPr>
              <w:ind w:right="3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77C5" w14:textId="77777777" w:rsidR="00CE6913" w:rsidRDefault="00CE6913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1E05A45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80D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</w:t>
            </w:r>
          </w:p>
          <w:p w14:paraId="3C4A7387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5952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F4.3.1 </w:t>
            </w:r>
          </w:p>
          <w:p w14:paraId="0F3EDF2F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27F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Yıl içerisinde süresi içinde gerçekleştirilemeyen atama sayısının gerçekleştirilen </w:t>
            </w:r>
          </w:p>
          <w:p w14:paraId="7A04B914" w14:textId="08B9895F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atama</w:t>
            </w:r>
            <w:proofErr w:type="gramEnd"/>
            <w:r>
              <w:rPr>
                <w:sz w:val="23"/>
                <w:szCs w:val="23"/>
              </w:rPr>
              <w:t xml:space="preserve">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D3E83" w14:textId="5611B14B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E003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468E0AF2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3F43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1669BA44" w14:textId="74CCDB08" w:rsidR="00832098" w:rsidRDefault="00832098" w:rsidP="00832098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1F36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F4.3.2 </w:t>
            </w:r>
          </w:p>
          <w:p w14:paraId="711B70A2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1762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Yıl içerisinde görevden ayrılan personel sayısının tüm personel </w:t>
            </w:r>
          </w:p>
          <w:p w14:paraId="44BCDDF4" w14:textId="64282F1A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sayısına</w:t>
            </w:r>
            <w:proofErr w:type="gramEnd"/>
            <w:r>
              <w:rPr>
                <w:sz w:val="23"/>
                <w:szCs w:val="23"/>
              </w:rPr>
              <w:t xml:space="preserve">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BB116" w14:textId="3B8994A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C9B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 içerisinde birimimizden ayrılan personel bulunmamaktadır. </w:t>
            </w:r>
          </w:p>
          <w:p w14:paraId="1BE54B7F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4F3159B5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28D7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PRS 4.3. İnsan Kaynakları Süreci </w:t>
            </w:r>
          </w:p>
          <w:p w14:paraId="0C447F77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BDE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F4.3.2 </w:t>
            </w:r>
          </w:p>
          <w:p w14:paraId="3ADAB9CB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2C0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Veri sistemlerinden unutulan ya da eksik yapılan ayrılma işlemleri sayısı </w:t>
            </w:r>
          </w:p>
          <w:p w14:paraId="7416781C" w14:textId="77777777" w:rsidR="00832098" w:rsidRDefault="00832098" w:rsidP="00832098">
            <w:pPr>
              <w:pStyle w:val="Default"/>
              <w:rPr>
                <w:rFonts w:eastAsia="Times New Roman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5C182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1D0AC26F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E455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32DA0E5C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60B37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6C35F9B9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D1903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F4.3.3. </w:t>
            </w:r>
          </w:p>
          <w:p w14:paraId="6DBA20C5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C2A1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Birimlerin personel ihtiyacı taleplerine personel yetersizliği nedeni ile görevlendirilemeyen personel sayısının </w:t>
            </w:r>
          </w:p>
          <w:p w14:paraId="18881B6E" w14:textId="10E3407F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talep</w:t>
            </w:r>
            <w:proofErr w:type="gramEnd"/>
            <w:r>
              <w:rPr>
                <w:sz w:val="23"/>
                <w:szCs w:val="23"/>
              </w:rPr>
              <w:t xml:space="preserve"> edilen personel sayısına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0C610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38911A29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E29B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31A57083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02FFDA42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C5280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6AD3FB0A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85F5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F4.3.4. </w:t>
            </w:r>
          </w:p>
          <w:p w14:paraId="6152B128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CB96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Yıl içerisinde unutulan personelin terfi sayısının toplam terfi sayısına oranı </w:t>
            </w:r>
          </w:p>
          <w:p w14:paraId="3C63358E" w14:textId="77777777" w:rsidR="00832098" w:rsidRDefault="00832098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B7D5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450A6340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E01A7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3A8E5FD9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2D6BD6BC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B90C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0805B101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CEEE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F4.3.7. </w:t>
            </w:r>
          </w:p>
          <w:p w14:paraId="5D642B68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B782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Disiplin işlemleri yürütülen personel sayısının toplam personel sayısına </w:t>
            </w:r>
          </w:p>
          <w:p w14:paraId="66E22FE3" w14:textId="558878A7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oranı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B1937" w14:textId="7500E25D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0E540204" w14:textId="77777777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E429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2024 yılı içerisinde disiplin işlemi yürütülen personel bulunmamaktadır. </w:t>
            </w:r>
          </w:p>
          <w:p w14:paraId="47DE122B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2C45A90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34CA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41BFED4A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61E3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F4.3.7. </w:t>
            </w:r>
          </w:p>
          <w:p w14:paraId="7AFEFCFB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B74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YÖKSİS, ÜBYS, </w:t>
            </w:r>
          </w:p>
          <w:p w14:paraId="233C25DE" w14:textId="3914A225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t xml:space="preserve">HİTAP, Kamu e- Uygulama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DBDA" w14:textId="77777777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</w:t>
            </w:r>
          </w:p>
          <w:p w14:paraId="558572B7" w14:textId="7BCCD471" w:rsidR="00832098" w:rsidRDefault="00832098" w:rsidP="00832098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doldurulacaktır</w:t>
            </w:r>
            <w:proofErr w:type="gramEnd"/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A5CD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Personel Daire Başkanlığı Tarafından doldurulacaktır. </w:t>
            </w:r>
          </w:p>
          <w:p w14:paraId="7B8EB1BD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54DF1F01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7902C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4.3. İnsan Kaynakları Süreci </w:t>
            </w:r>
          </w:p>
          <w:p w14:paraId="2A9E0A94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269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F4.3.8 </w:t>
            </w:r>
          </w:p>
          <w:p w14:paraId="0C08A650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67C18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Maaş işlemleri eksik/hatalı yapılan personel sayısının toplam personel </w:t>
            </w:r>
          </w:p>
          <w:p w14:paraId="42E0F6AC" w14:textId="78A86C37" w:rsidR="00832098" w:rsidRDefault="00832098" w:rsidP="00832098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sayısına</w:t>
            </w:r>
            <w:proofErr w:type="gramEnd"/>
            <w:r>
              <w:rPr>
                <w:sz w:val="23"/>
                <w:szCs w:val="23"/>
              </w:rPr>
              <w:t xml:space="preserve">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F362" w14:textId="21A65EE6" w:rsidR="00832098" w:rsidRDefault="00832098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B1DF" w14:textId="77777777" w:rsidR="00832098" w:rsidRDefault="00832098" w:rsidP="00832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Bulunmamaktadır. </w:t>
            </w:r>
          </w:p>
          <w:p w14:paraId="547CDAB4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32098" w14:paraId="4F878B05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04B6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PRS 4.3. İnsan Kaynakları Süreci </w:t>
            </w:r>
          </w:p>
          <w:p w14:paraId="4963B024" w14:textId="77777777" w:rsidR="00832098" w:rsidRDefault="00832098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0BE2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F4.3.8 </w:t>
            </w:r>
          </w:p>
          <w:p w14:paraId="10692DCC" w14:textId="77777777" w:rsidR="00832098" w:rsidRDefault="00832098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6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Eksik/hatalı düzenlenen bildirge/beyanname sayısının toplam bildirge/beyanname </w:t>
            </w:r>
          </w:p>
          <w:p w14:paraId="2E0EA0FC" w14:textId="27BF33B1" w:rsidR="00832098" w:rsidRDefault="00753104" w:rsidP="00753104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sayısına</w:t>
            </w:r>
            <w:proofErr w:type="gramEnd"/>
            <w:r>
              <w:rPr>
                <w:sz w:val="23"/>
                <w:szCs w:val="23"/>
              </w:rPr>
              <w:t xml:space="preserve"> oranı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AE08" w14:textId="00FD4D99" w:rsidR="00832098" w:rsidRDefault="00753104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A76F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Bulunmamaktadır. </w:t>
            </w:r>
          </w:p>
          <w:p w14:paraId="531B0B26" w14:textId="77777777" w:rsidR="00832098" w:rsidRDefault="00832098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53104" w14:paraId="3D02E39E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8B04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4.5. İdari Destek Hizmetleri Süreci </w:t>
            </w:r>
          </w:p>
          <w:p w14:paraId="39046B69" w14:textId="77777777" w:rsidR="00753104" w:rsidRDefault="00753104" w:rsidP="00CE6913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12CA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F4.5.4 </w:t>
            </w:r>
          </w:p>
          <w:p w14:paraId="7999791A" w14:textId="77777777" w:rsidR="00753104" w:rsidRDefault="00753104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E69B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 Kontrollerinde karşılaşılan olumsuzluklara </w:t>
            </w:r>
          </w:p>
          <w:p w14:paraId="0FC7D21C" w14:textId="684BDCF5" w:rsidR="00753104" w:rsidRDefault="00753104" w:rsidP="00753104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sz w:val="23"/>
                <w:szCs w:val="23"/>
              </w:rPr>
              <w:t>tutulan</w:t>
            </w:r>
            <w:proofErr w:type="gramEnd"/>
            <w:r>
              <w:rPr>
                <w:sz w:val="23"/>
                <w:szCs w:val="23"/>
              </w:rPr>
              <w:t xml:space="preserve"> tutanak sayısı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432CB" w14:textId="3F92F968" w:rsidR="00753104" w:rsidRDefault="00753104" w:rsidP="00C238B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AA74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 Kontrollerinde herhangi bir olumsuzluğa rastlanmamıştır. </w:t>
            </w:r>
          </w:p>
          <w:p w14:paraId="0AAD7F8C" w14:textId="77777777" w:rsidR="00753104" w:rsidRDefault="00753104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53104" w14:paraId="2CFB6DB8" w14:textId="77777777" w:rsidTr="004A4536">
        <w:trPr>
          <w:trHeight w:val="1942"/>
        </w:trPr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68F2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PRS 4.5. İdari Destek </w:t>
            </w:r>
          </w:p>
          <w:p w14:paraId="76EBF516" w14:textId="4C92F710" w:rsidR="00753104" w:rsidRDefault="00753104" w:rsidP="00753104">
            <w:pPr>
              <w:spacing w:after="21"/>
              <w:ind w:left="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sz w:val="23"/>
                <w:szCs w:val="23"/>
              </w:rPr>
              <w:t xml:space="preserve">Hizmetleri Süreci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D46D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F4.5.4 </w:t>
            </w:r>
          </w:p>
          <w:p w14:paraId="5526537D" w14:textId="77777777" w:rsidR="00753104" w:rsidRDefault="00753104" w:rsidP="00CE691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54DDD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Temizlikle ilgili alınan </w:t>
            </w:r>
            <w:proofErr w:type="gramStart"/>
            <w:r>
              <w:rPr>
                <w:sz w:val="23"/>
                <w:szCs w:val="23"/>
              </w:rPr>
              <w:t>şikayet</w:t>
            </w:r>
            <w:proofErr w:type="gramEnd"/>
            <w:r>
              <w:rPr>
                <w:sz w:val="23"/>
                <w:szCs w:val="23"/>
              </w:rPr>
              <w:t xml:space="preserve"> sayısı </w:t>
            </w:r>
          </w:p>
          <w:p w14:paraId="3A5DBE0C" w14:textId="77777777" w:rsidR="00753104" w:rsidRDefault="00753104" w:rsidP="00CE6913">
            <w:pPr>
              <w:spacing w:after="22"/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B1D2" w14:textId="77777777" w:rsidR="00753104" w:rsidRDefault="00753104" w:rsidP="00C238BA">
            <w:pPr>
              <w:pStyle w:val="Default"/>
              <w:jc w:val="center"/>
              <w:rPr>
                <w:sz w:val="23"/>
                <w:szCs w:val="23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B446" w14:textId="77777777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Temizlik ile ilgili yazılı veya sözlü herhangi bir </w:t>
            </w:r>
          </w:p>
          <w:p w14:paraId="3994F1FB" w14:textId="28CC0C4E" w:rsidR="00753104" w:rsidRDefault="00753104" w:rsidP="0075310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şikayet</w:t>
            </w:r>
            <w:proofErr w:type="gramEnd"/>
            <w:r>
              <w:rPr>
                <w:sz w:val="23"/>
                <w:szCs w:val="23"/>
              </w:rPr>
              <w:t xml:space="preserve"> söz konusu değildir. </w:t>
            </w:r>
          </w:p>
          <w:p w14:paraId="67C2887F" w14:textId="77777777" w:rsidR="00753104" w:rsidRDefault="00753104" w:rsidP="00CE6913">
            <w:pPr>
              <w:ind w:left="2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C83069A" w14:textId="77777777" w:rsidR="00BF080C" w:rsidRDefault="00BF080C">
      <w:pPr>
        <w:spacing w:after="0"/>
        <w:ind w:left="-24" w:right="899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492434" w14:textId="77777777" w:rsidR="00D94487" w:rsidRDefault="00D94487"/>
    <w:sectPr w:rsidR="00D94487" w:rsidSect="00BB2976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79B3" w14:textId="77777777" w:rsidR="00CD3354" w:rsidRDefault="00CD3354">
      <w:pPr>
        <w:spacing w:after="0" w:line="240" w:lineRule="auto"/>
      </w:pPr>
      <w:r>
        <w:separator/>
      </w:r>
    </w:p>
  </w:endnote>
  <w:endnote w:type="continuationSeparator" w:id="0">
    <w:p w14:paraId="0362B154" w14:textId="77777777" w:rsidR="00CD3354" w:rsidRDefault="00CD3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16D0C" w14:textId="77777777" w:rsidR="00CD3354" w:rsidRDefault="00CD3354">
      <w:pPr>
        <w:spacing w:after="0" w:line="240" w:lineRule="auto"/>
      </w:pPr>
      <w:r>
        <w:separator/>
      </w:r>
    </w:p>
  </w:footnote>
  <w:footnote w:type="continuationSeparator" w:id="0">
    <w:p w14:paraId="349BE72B" w14:textId="77777777" w:rsidR="00CD3354" w:rsidRDefault="00CD3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6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5"/>
      <w:gridCol w:w="1560"/>
      <w:gridCol w:w="1436"/>
    </w:tblGrid>
    <w:tr w:rsidR="00FC3187" w14:paraId="224E5830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39A11EC8" w14:textId="77777777" w:rsidR="00FC3187" w:rsidRDefault="00CE6913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720EA533" wp14:editId="36E498A7">
                <wp:extent cx="853313" cy="827405"/>
                <wp:effectExtent l="0" t="0" r="0" b="0"/>
                <wp:docPr id="120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526BA84" w14:textId="77777777" w:rsidR="00FC3187" w:rsidRDefault="00CE6913">
          <w:pPr>
            <w:spacing w:after="14"/>
            <w:ind w:left="49"/>
            <w:jc w:val="center"/>
          </w:pPr>
          <w:r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</w:rPr>
            <w:t xml:space="preserve"> </w:t>
          </w:r>
        </w:p>
        <w:p w14:paraId="69CE4E51" w14:textId="77777777" w:rsidR="00FC3187" w:rsidRDefault="00CE6913">
          <w:pPr>
            <w:spacing w:after="68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2A9F56B7" w14:textId="77777777" w:rsidR="00FC3187" w:rsidRDefault="00CE6913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3DCE636D" w14:textId="77777777" w:rsidR="00FC3187" w:rsidRDefault="00CE6913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C9283C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196542" w14:textId="77777777" w:rsidR="00FC3187" w:rsidRDefault="00CE691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C3187" w14:paraId="33C51AC0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9A00A8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917F0FD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6851073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D4CCE4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C3187" w14:paraId="568421B4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B9FFC03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393C4C6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F0B6EC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BA65128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402F8A7D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60DDCBF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7CDA4381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5CADF0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89B69D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1CAB6CE1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0B500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8CA7CE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0E4567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8969C4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1/… </w:t>
          </w:r>
        </w:p>
      </w:tc>
    </w:tr>
  </w:tbl>
  <w:p w14:paraId="777CC422" w14:textId="77777777" w:rsidR="00FC3187" w:rsidRDefault="00CD3354">
    <w:pPr>
      <w:spacing w:after="0"/>
      <w:ind w:left="-1440" w:right="1046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6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5"/>
      <w:gridCol w:w="1560"/>
      <w:gridCol w:w="1436"/>
    </w:tblGrid>
    <w:tr w:rsidR="00FC3187" w14:paraId="7C39199C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495C1BDA" w14:textId="77777777" w:rsidR="00FC3187" w:rsidRDefault="00CE6913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7AC113B5" wp14:editId="5C1E0D2D">
                <wp:extent cx="853313" cy="827405"/>
                <wp:effectExtent l="0" t="0" r="0" b="0"/>
                <wp:docPr id="1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DA565F1" w14:textId="77777777" w:rsidR="00FC3187" w:rsidRDefault="00CE6913">
          <w:pPr>
            <w:spacing w:after="14"/>
            <w:ind w:left="49"/>
            <w:jc w:val="center"/>
          </w:pPr>
          <w:r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</w:rPr>
            <w:t xml:space="preserve"> </w:t>
          </w:r>
        </w:p>
        <w:p w14:paraId="7D44B007" w14:textId="77777777" w:rsidR="00FC3187" w:rsidRDefault="00CE6913">
          <w:pPr>
            <w:spacing w:after="68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4F2208E2" w14:textId="77777777" w:rsidR="00FC3187" w:rsidRDefault="00CE6913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67BBA82E" w14:textId="77777777" w:rsidR="00FC3187" w:rsidRDefault="00CE6913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52FE400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94A8E12" w14:textId="77777777" w:rsidR="00FC3187" w:rsidRDefault="00CE691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C3187" w14:paraId="3EFDC0F4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98640B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42C2E7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63BE7A4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32629D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C3187" w14:paraId="6EB5DDF3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7E03905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FF84044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1C66D88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64EBC6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3999F31A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52109702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17DF893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B5F8DE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81931D8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3E7960E0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0FF8CC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9C88779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01ECDF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E8FE88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1/… </w:t>
          </w:r>
        </w:p>
      </w:tc>
    </w:tr>
  </w:tbl>
  <w:p w14:paraId="5186576D" w14:textId="77777777" w:rsidR="00FC3187" w:rsidRDefault="00CD3354">
    <w:pPr>
      <w:spacing w:after="0"/>
      <w:ind w:left="-1440" w:right="1046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page" w:tblpX="986" w:tblpY="718"/>
      <w:tblOverlap w:val="never"/>
      <w:tblW w:w="9946" w:type="dxa"/>
      <w:tblInd w:w="0" w:type="dxa"/>
      <w:tblCellMar>
        <w:top w:w="20" w:type="dxa"/>
        <w:left w:w="106" w:type="dxa"/>
      </w:tblCellMar>
      <w:tblLook w:val="04A0" w:firstRow="1" w:lastRow="0" w:firstColumn="1" w:lastColumn="0" w:noHBand="0" w:noVBand="1"/>
    </w:tblPr>
    <w:tblGrid>
      <w:gridCol w:w="1565"/>
      <w:gridCol w:w="5385"/>
      <w:gridCol w:w="1560"/>
      <w:gridCol w:w="1436"/>
    </w:tblGrid>
    <w:tr w:rsidR="00FC3187" w14:paraId="71E9E805" w14:textId="77777777">
      <w:trPr>
        <w:trHeight w:val="312"/>
      </w:trPr>
      <w:tc>
        <w:tcPr>
          <w:tcW w:w="156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14:paraId="65ABA23C" w14:textId="77777777" w:rsidR="00FC3187" w:rsidRDefault="00CE6913">
          <w:pPr>
            <w:ind w:right="-13"/>
            <w:jc w:val="right"/>
          </w:pPr>
          <w:r>
            <w:rPr>
              <w:noProof/>
            </w:rPr>
            <w:drawing>
              <wp:inline distT="0" distB="0" distL="0" distR="0" wp14:anchorId="07EC4C18" wp14:editId="0F2FF8E8">
                <wp:extent cx="853313" cy="827405"/>
                <wp:effectExtent l="0" t="0" r="0" b="0"/>
                <wp:docPr id="2" name="Picture 1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0" name="Picture 1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313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</w:rPr>
            <w:t xml:space="preserve"> </w:t>
          </w:r>
        </w:p>
      </w:tc>
      <w:tc>
        <w:tcPr>
          <w:tcW w:w="53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7BBCBB" w14:textId="77777777" w:rsidR="00FC3187" w:rsidRDefault="00CE6913">
          <w:pPr>
            <w:spacing w:after="14"/>
            <w:ind w:left="49"/>
            <w:jc w:val="center"/>
          </w:pPr>
          <w:r>
            <w:rPr>
              <w:rFonts w:ascii="Calibri" w:eastAsia="Calibri" w:hAnsi="Calibri" w:cs="Calibri"/>
              <w:b/>
            </w:rPr>
            <w:t xml:space="preserve"> </w:t>
          </w:r>
          <w:r>
            <w:rPr>
              <w:rFonts w:ascii="Calibri" w:eastAsia="Calibri" w:hAnsi="Calibri" w:cs="Calibri"/>
            </w:rPr>
            <w:t xml:space="preserve"> </w:t>
          </w:r>
        </w:p>
        <w:p w14:paraId="1A03F8C0" w14:textId="77777777" w:rsidR="00FC3187" w:rsidRDefault="00CE6913">
          <w:pPr>
            <w:spacing w:after="68"/>
            <w:ind w:right="11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T.C. 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  <w:p w14:paraId="256A94AD" w14:textId="77777777" w:rsidR="00FC3187" w:rsidRDefault="00CE6913">
          <w:pPr>
            <w:spacing w:after="53"/>
            <w:ind w:right="115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KASTAMONU ÜNİVERSİTESİ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 </w:t>
          </w:r>
        </w:p>
        <w:p w14:paraId="04D669CC" w14:textId="77777777" w:rsidR="00FC3187" w:rsidRDefault="00CE6913">
          <w:pPr>
            <w:ind w:right="1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Proses İzleme Kriterleri Takip Formu</w:t>
          </w:r>
          <w:r>
            <w:rPr>
              <w:rFonts w:ascii="Times New Roman" w:eastAsia="Times New Roman" w:hAnsi="Times New Roman" w:cs="Times New Roman"/>
              <w:b/>
            </w:rPr>
            <w:t xml:space="preserve"> </w:t>
          </w:r>
        </w:p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A56C62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Doküman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53BCB0F" w14:textId="77777777" w:rsidR="00FC3187" w:rsidRDefault="00CE6913">
          <w:pPr>
            <w:jc w:val="both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KYS-FRM-402 </w:t>
          </w:r>
        </w:p>
      </w:tc>
    </w:tr>
    <w:tr w:rsidR="00FC3187" w14:paraId="3DDE6BDE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5770566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3216DE04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500FA1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İlk Yayın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474549A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26.07.2023 </w:t>
          </w:r>
        </w:p>
      </w:tc>
    </w:tr>
    <w:tr w:rsidR="00FC3187" w14:paraId="07ED225A" w14:textId="77777777">
      <w:trPr>
        <w:trHeight w:val="324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18DCE7E9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6DB99B53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488BC83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tarihi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B49CB9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0376157D" w14:textId="77777777">
      <w:trPr>
        <w:trHeight w:val="32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2F4B9290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14:paraId="01427D2D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C8D92C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Revizyon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A40652C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-- </w:t>
          </w:r>
        </w:p>
      </w:tc>
    </w:tr>
    <w:tr w:rsidR="00FC3187" w14:paraId="3A9CA113" w14:textId="77777777">
      <w:trPr>
        <w:trHeight w:val="314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232158" w14:textId="77777777" w:rsidR="00FC3187" w:rsidRDefault="00CD3354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2C30B01" w14:textId="77777777" w:rsidR="00FC3187" w:rsidRDefault="00CD3354"/>
      </w:tc>
      <w:tc>
        <w:tcPr>
          <w:tcW w:w="15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89FDA0" w14:textId="77777777" w:rsidR="00FC3187" w:rsidRDefault="00CE6913">
          <w:pPr>
            <w:ind w:left="2"/>
          </w:pPr>
          <w:r>
            <w:rPr>
              <w:rFonts w:ascii="Times New Roman" w:eastAsia="Times New Roman" w:hAnsi="Times New Roman" w:cs="Times New Roman"/>
              <w:sz w:val="20"/>
            </w:rPr>
            <w:t xml:space="preserve">Sayfa No </w:t>
          </w:r>
          <w:r>
            <w:rPr>
              <w:rFonts w:ascii="Times New Roman" w:eastAsia="Times New Roman" w:hAnsi="Times New Roman" w:cs="Times New Roman"/>
            </w:rPr>
            <w:t xml:space="preserve"> </w:t>
          </w:r>
        </w:p>
      </w:tc>
      <w:tc>
        <w:tcPr>
          <w:tcW w:w="143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D3E247" w14:textId="77777777" w:rsidR="00FC3187" w:rsidRDefault="00CE6913">
          <w:r>
            <w:rPr>
              <w:rFonts w:ascii="Times New Roman" w:eastAsia="Times New Roman" w:hAnsi="Times New Roman" w:cs="Times New Roman"/>
              <w:sz w:val="20"/>
            </w:rPr>
            <w:t xml:space="preserve">1/… </w:t>
          </w:r>
        </w:p>
      </w:tc>
    </w:tr>
  </w:tbl>
  <w:p w14:paraId="25DC234E" w14:textId="77777777" w:rsidR="00FC3187" w:rsidRDefault="00CD3354">
    <w:pPr>
      <w:spacing w:after="0"/>
      <w:ind w:left="-1440" w:right="1046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0C"/>
    <w:rsid w:val="000246EC"/>
    <w:rsid w:val="0030397A"/>
    <w:rsid w:val="003A20C6"/>
    <w:rsid w:val="00441117"/>
    <w:rsid w:val="004A4536"/>
    <w:rsid w:val="005C355F"/>
    <w:rsid w:val="00753104"/>
    <w:rsid w:val="00832098"/>
    <w:rsid w:val="00866C72"/>
    <w:rsid w:val="009B61F6"/>
    <w:rsid w:val="009C2831"/>
    <w:rsid w:val="00B56BE9"/>
    <w:rsid w:val="00BF080C"/>
    <w:rsid w:val="00C238BA"/>
    <w:rsid w:val="00CD3354"/>
    <w:rsid w:val="00CE6913"/>
    <w:rsid w:val="00D9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E489"/>
  <w15:chartTrackingRefBased/>
  <w15:docId w15:val="{3FFE344F-5EE5-4D03-8C00-0A41EBC0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BF080C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23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KEZBAN OZER</dc:creator>
  <cp:keywords/>
  <dc:description/>
  <cp:lastModifiedBy>KEZBAN OZER</cp:lastModifiedBy>
  <cp:revision>5</cp:revision>
  <dcterms:created xsi:type="dcterms:W3CDTF">2025-05-28T13:57:00Z</dcterms:created>
  <dcterms:modified xsi:type="dcterms:W3CDTF">2025-05-28T14:23:00Z</dcterms:modified>
</cp:coreProperties>
</file>